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BF94" w14:textId="77777777" w:rsidR="000C11A2" w:rsidRPr="00261B46" w:rsidRDefault="00000000">
      <w:pPr>
        <w:spacing w:after="120" w:line="259" w:lineRule="auto"/>
        <w:jc w:val="center"/>
        <w:rPr>
          <w:lang w:val="ru-RU"/>
        </w:rPr>
      </w:pPr>
      <w:r w:rsidRPr="00261B46">
        <w:rPr>
          <w:b/>
          <w:sz w:val="28"/>
          <w:lang w:val="ru-RU"/>
        </w:rPr>
        <w:t>СОГЛАШЕНИЕ ОБ ОБРАБОТКЕ ПЕРСОНАЛЬНЫХ ДАННЫХ</w:t>
      </w:r>
    </w:p>
    <w:p w14:paraId="0F2A8E59" w14:textId="1AD5FC12" w:rsidR="000C11A2" w:rsidRPr="00261B46" w:rsidRDefault="00000000" w:rsidP="00261B46">
      <w:pPr>
        <w:spacing w:after="120" w:line="259" w:lineRule="auto"/>
        <w:ind w:firstLine="720"/>
        <w:jc w:val="both"/>
        <w:rPr>
          <w:lang w:val="ru-RU"/>
        </w:rPr>
      </w:pPr>
      <w:r w:rsidRPr="00261B46">
        <w:rPr>
          <w:lang w:val="ru-RU"/>
        </w:rPr>
        <w:t xml:space="preserve">Я, лицо, использующее цифровую платформу, администрируемую ООО «ПБ Суслов», доступную по сетевому адресу </w:t>
      </w:r>
      <w:proofErr w:type="spellStart"/>
      <w:r w:rsidR="00261B46">
        <w:rPr>
          <w:lang w:val="ru-RU"/>
        </w:rPr>
        <w:t>ПлатформаРоботизации.РФ</w:t>
      </w:r>
      <w:proofErr w:type="spellEnd"/>
      <w:r w:rsidR="00261B46">
        <w:rPr>
          <w:lang w:val="ru-RU"/>
        </w:rPr>
        <w:t xml:space="preserve"> </w:t>
      </w:r>
      <w:r w:rsidRPr="00261B46">
        <w:rPr>
          <w:lang w:val="ru-RU"/>
        </w:rPr>
        <w:t>, в том числе путём регистрации, действуя как представитель юридического лица, индивидуального предпринимателя либо самостоятельно, поручаю Обществу с ограниченной ответственностью «Проектное бюро Суслов» (ОГРН 1236600063589, ИНН 6679170589, юридический адрес: Адрес регистрации: 66, Полевской, Зеленый бор -2, д. 33, кв./оф. 53) обработку персональных данных согласно настоящему Соглашению и даю согласие на обработку собственных персональных данных.</w:t>
      </w:r>
    </w:p>
    <w:p w14:paraId="6EA3B04A" w14:textId="77777777" w:rsidR="000C11A2" w:rsidRPr="00261B46" w:rsidRDefault="00000000">
      <w:pPr>
        <w:spacing w:after="120" w:line="259" w:lineRule="auto"/>
        <w:rPr>
          <w:lang w:val="ru-RU"/>
        </w:rPr>
      </w:pPr>
      <w:r w:rsidRPr="00261B46">
        <w:rPr>
          <w:b/>
          <w:lang w:val="ru-RU"/>
        </w:rPr>
        <w:t>1. Термины и определения</w:t>
      </w:r>
    </w:p>
    <w:p w14:paraId="18AEFD6C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1.1. В настоящем Соглашении используются следующие термины:</w:t>
      </w:r>
    </w:p>
    <w:p w14:paraId="0C3CD980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Оператор - Общество с ограниченной ответственностью «Проектное бюро Суслов» (сокращённое наименование - ООО «ПБ Суслов»), ИНН 6679170589, КПП 667901001, ОГРН 1236600063589, юридический адрес: Адрес регистрации: 66, Полевской, Зеленый бор -2, д. 33, кв./оф. 53, которое на основании настоящего Соглашения организует и осуществляет обработку персональных данных по поручению и в интересах Заказчика либо, в случаях, предусмотренных законом, самостоятельно определяет цели и состав обработки.</w:t>
      </w:r>
    </w:p>
    <w:p w14:paraId="1570BEFF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Заказчик - юридическое лицо, индивидуальный предприниматель либо физическое лицо, которое зарегистрировало учётную запись организации или личный профиль на цифровой платформе Оператора (далее - «Платформа») и передаёт персональные данные Оператору для обработки. В отношениях с субъектами персональных данных Заказчик выступает в качестве оператора либо лица, действующего по поручению оператора, и самостоятельно несёт ответственность за наличие правовых оснований для передачи данных.</w:t>
      </w:r>
    </w:p>
    <w:p w14:paraId="215BF8A8" w14:textId="22647023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Платформа - цифровая платформа, администрируемая ООО «ПБ Суслов», доступная по адресу</w:t>
      </w:r>
      <w:r w:rsidR="00261B46">
        <w:rPr>
          <w:lang w:val="ru-RU"/>
        </w:rPr>
        <w:t xml:space="preserve"> </w:t>
      </w:r>
      <w:proofErr w:type="spellStart"/>
      <w:proofErr w:type="gramStart"/>
      <w:r w:rsidR="00261B46">
        <w:rPr>
          <w:lang w:val="ru-RU"/>
        </w:rPr>
        <w:t>ПлатформаРоботизации.РФ</w:t>
      </w:r>
      <w:proofErr w:type="spellEnd"/>
      <w:r w:rsidR="00261B46">
        <w:rPr>
          <w:lang w:val="ru-RU"/>
        </w:rPr>
        <w:t xml:space="preserve"> </w:t>
      </w:r>
      <w:r w:rsidRPr="00261B46">
        <w:rPr>
          <w:lang w:val="ru-RU"/>
        </w:rPr>
        <w:t>,</w:t>
      </w:r>
      <w:proofErr w:type="gramEnd"/>
      <w:r w:rsidRPr="00261B46">
        <w:rPr>
          <w:lang w:val="ru-RU"/>
        </w:rPr>
        <w:t xml:space="preserve"> предназначенная для запуска проектов роботизации производственных предприятий.</w:t>
      </w:r>
    </w:p>
    <w:p w14:paraId="605F0B76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Персональные данные - любая информация, относящаяся к прямо или косвенно определённому или определяемому физическому лицу, обрабатываемая Оператором в рамках настоящего Соглашения.</w:t>
      </w:r>
    </w:p>
    <w:p w14:paraId="3947A42E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0C724B49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b/>
          <w:lang w:val="ru-RU"/>
        </w:rPr>
        <w:t>2. Общие положения</w:t>
      </w:r>
    </w:p>
    <w:p w14:paraId="17BEE971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2.1. Настоящее Соглашение определяет порядок, условия и цели обработки персональных данных, передаваемых Заказчиком Оператору при использовании Платформы, а также обязательства Оператора по обеспечению конфиденциальности и безопасности таких данных.</w:t>
      </w:r>
    </w:p>
    <w:p w14:paraId="120E5731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2.2. Настоящее Соглашение является неотъемлемой частью Политики обработки персональных данных ООО «ПБ Суслов», размещённой в нижней части каждой страницы Платформы, и Пользовательского соглашения. До момента акцепта настоящего Соглашения Заказчик обязан ознакомиться с текстом указанных документов.</w:t>
      </w:r>
    </w:p>
    <w:p w14:paraId="4B339CAF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2.3. Обработка персональных данных осуществляется в соответствии с требованиями Федерального закона от 27.07.2006 № 152-ФЗ «О персональных данных», иными нормативными правовыми актами Российской Федерации и настоящим Соглашением.</w:t>
      </w:r>
    </w:p>
    <w:p w14:paraId="160ED405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b/>
          <w:lang w:val="ru-RU"/>
        </w:rPr>
        <w:lastRenderedPageBreak/>
        <w:t>3. Предмет Соглашения и состав данных</w:t>
      </w:r>
    </w:p>
    <w:p w14:paraId="51E8939D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3.1. Настоящее Соглашение устанавливает обязательства Оператора по неразглашению и обеспечению режима защиты конфиденциальности персональных данных, которые Заказчик предоставляет при регистрации и использовании Платформы.</w:t>
      </w:r>
    </w:p>
    <w:p w14:paraId="6273D908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3.2. Заказчик даёт поручение, а Оператор принимает на себя обязательство обрабатывать следующие категории персональных данных, вносимых Заказчиком:</w:t>
      </w:r>
    </w:p>
    <w:p w14:paraId="1159F06F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персональные данные представителей Заказчика (фамилия, имя, отчество, должность, контактный телефон, адрес электронной почты, дополнительный контакт);</w:t>
      </w:r>
    </w:p>
    <w:p w14:paraId="426994B6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идентификационные данные, используемые для входа и аутентификации (адрес электронной почты, пароль);</w:t>
      </w:r>
    </w:p>
    <w:p w14:paraId="677AE168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данные организации и её руководителя, в том числе ИНН, наименование, ОКВЭД, фамилия, имя, отчество руководителя, адрес, отрасль, численность сотрудников, финансовые показатели;</w:t>
      </w:r>
    </w:p>
    <w:p w14:paraId="70264412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сертификаты, дипломы и иные документы, подтверждающие квалификацию аудиторов/исполнителей/авторов проектов;</w:t>
      </w:r>
    </w:p>
    <w:p w14:paraId="070E58F5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 xml:space="preserve">текстовые и графические материалы, загружаемые в заявки или карточки проектов (описание заявки или проекта, регион, город, тип проекта, цели, процессы, файлы), а также материалы </w:t>
      </w:r>
      <w:proofErr w:type="spellStart"/>
      <w:r w:rsidRPr="00261B46">
        <w:rPr>
          <w:lang w:val="ru-RU"/>
        </w:rPr>
        <w:t>самоаудита</w:t>
      </w:r>
      <w:proofErr w:type="spellEnd"/>
      <w:r w:rsidRPr="00261B46">
        <w:rPr>
          <w:lang w:val="ru-RU"/>
        </w:rPr>
        <w:t xml:space="preserve"> и шаблоны соглашений о конфиденциальности;</w:t>
      </w:r>
    </w:p>
    <w:p w14:paraId="4C777091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контактные данные, получаемые через формы на посадочной странице и при регистрации на мероприятия (имя, контакт, компания, должность, направление бизнеса, регион);</w:t>
      </w:r>
    </w:p>
    <w:p w14:paraId="1D26420B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 xml:space="preserve">технические данные, автоматически передаваемые устройством Заказчика: </w:t>
      </w:r>
      <w:r>
        <w:t>IP</w:t>
      </w:r>
      <w:r w:rsidRPr="00261B46">
        <w:rPr>
          <w:lang w:val="ru-RU"/>
        </w:rPr>
        <w:t>-адрес, токены сессии, коды подтверждения электронной почты, метаданные файлов.</w:t>
      </w:r>
    </w:p>
    <w:p w14:paraId="5FC071E4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3.3. Заказчик осведомлён и соглашается, что Оператор вправе использовать сторонние сервисы автоматического заполнения реквизитов, сервисы рассылок и сервисы веб-аналитики, если такие сервисы фактически подключены к Платформе. Передача данных указанным сервисам осуществляется в минимально необходимом объёме и, если применимо, с соблюдением требований о локализации обработки персональных данных на территории Российской Федерации.</w:t>
      </w:r>
    </w:p>
    <w:p w14:paraId="74DE261F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b/>
          <w:lang w:val="ru-RU"/>
        </w:rPr>
        <w:t>4. Цели обработки персональных данных</w:t>
      </w:r>
    </w:p>
    <w:p w14:paraId="09695B7E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4.1. Заказчик соглашается, что переданные им персональные данные обрабатываются Оператором исключительно в следующих целях:</w:t>
      </w:r>
    </w:p>
    <w:p w14:paraId="29E7975D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регистрация учётной записи Заказчика и его представителей, предоставление доступа к персонализированному функционалу Платформы;</w:t>
      </w:r>
    </w:p>
    <w:p w14:paraId="34A6932B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идентификация Заказчика и его представителей при обращении в службу поддержки;</w:t>
      </w:r>
    </w:p>
    <w:p w14:paraId="75689DED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автоматическое заполнение реквизитов организации с использованием специализированного сервиса, если такой сервис подключён к Платформе;</w:t>
      </w:r>
    </w:p>
    <w:p w14:paraId="497F8DF9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обеспечение взаимодействия Заказчика с иными участниками Платформы, включая подбор интеграторов, инженеров, аудиторов и иных исполнителей, обмен сообщениями и документами;</w:t>
      </w:r>
    </w:p>
    <w:p w14:paraId="3D76737B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формирование, обработка и хранение заявок на проведение технологического аудита, заявок на роботизацию и карточек проектов, включая описания производственных процессов и вложений;</w:t>
      </w:r>
    </w:p>
    <w:p w14:paraId="0439105A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 xml:space="preserve">проведение </w:t>
      </w:r>
      <w:proofErr w:type="spellStart"/>
      <w:r w:rsidRPr="00261B46">
        <w:rPr>
          <w:lang w:val="ru-RU"/>
        </w:rPr>
        <w:t>самоаудита</w:t>
      </w:r>
      <w:proofErr w:type="spellEnd"/>
      <w:r w:rsidRPr="00261B46">
        <w:rPr>
          <w:lang w:val="ru-RU"/>
        </w:rPr>
        <w:t xml:space="preserve"> и формирование предварительных рекомендаций;</w:t>
      </w:r>
    </w:p>
    <w:p w14:paraId="1C34F7EE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подготовка и направление предварительных коммерческих предложений с использованием алгоритмов автоматизированной обработки и/или искусственного интеллекта, если такой функционал реализован на Платформе;</w:t>
      </w:r>
    </w:p>
    <w:p w14:paraId="371837E2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направление сервисных и информационных уведомлений;</w:t>
      </w:r>
    </w:p>
    <w:p w14:paraId="3724AB73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анализ пользовательской активности для выявления и устранения ошибок, улучшения интерфейса и функциональности Платформы;</w:t>
      </w:r>
    </w:p>
    <w:p w14:paraId="14D22628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lastRenderedPageBreak/>
        <w:t>обеспечение безопасности информационных систем и корректной работы с файловыми вложениями.</w:t>
      </w:r>
    </w:p>
    <w:p w14:paraId="5D0E9C07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b/>
          <w:lang w:val="ru-RU"/>
        </w:rPr>
        <w:t>5. Сроки, способы обработки и порядок уничтожения данных</w:t>
      </w:r>
    </w:p>
    <w:p w14:paraId="1484AE09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5.1. Обработка персональных данных осуществляется любым законным способом, как автоматизированным, так и неавтоматизированным, в течение всего срока существования учётной записи Заказчика на Платформе.</w:t>
      </w:r>
    </w:p>
    <w:p w14:paraId="41153B8D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5.2. Основные базы данных, содержащие персональные данные, должны размещаться с соблюдением требований законодательства Российской Федерации о локализации персональных данных. Трансграничная передача персональных данных не осуществляется, если иное прямо не предусмотрено отдельным согласием субъекта персональных данных или применимым законодательством.</w:t>
      </w:r>
    </w:p>
    <w:p w14:paraId="669A7779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5.3. После удаления учётной записи Заказчика либо получения письменного требования о прекращении обработки и уничтожении данных, Оператор обязуется в срок, не превышающий 30 (тридцати) календарных дней, прекратить обработку и уничтожить все персональные данные, за исключением:</w:t>
      </w:r>
    </w:p>
    <w:p w14:paraId="4EE64256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обезличенных статистических данных, которые не позволяют идентифицировать Заказчика или его представителей;</w:t>
      </w:r>
    </w:p>
    <w:p w14:paraId="728BADDD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сведений, которые Оператор обязан хранить в соответствии с требованиями законодательства Российской Федерации;</w:t>
      </w:r>
    </w:p>
    <w:p w14:paraId="7399E234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данных, ставших частью заявок, карточек проектов или документов, ранее переданных иным участникам Платформы, - в объёме, необходимом для реализации прав таких участников;</w:t>
      </w:r>
    </w:p>
    <w:p w14:paraId="7187ECE2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текстовой переписки и документов, загруженных в заявки, если их хранение в обезличенном или зашифрованном виде необходимо для обеспечения функционирования Платформы либо защиты прав Оператора и участников Платформы.</w:t>
      </w:r>
    </w:p>
    <w:p w14:paraId="06978E05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b/>
          <w:lang w:val="ru-RU"/>
        </w:rPr>
        <w:t>6. Передача данных третьим лицам</w:t>
      </w:r>
    </w:p>
    <w:p w14:paraId="7F30094A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6.1. Заказчик соглашается, что Оператор вправе передавать персональные данные для обработки партнёрам и подрядчикам исключительно в целях, указанных в разделе 4 настоящего Соглашения, и при условии соблюдения ими конфиденциальности и требований законодательства Российской Федерации о персональных данных.</w:t>
      </w:r>
    </w:p>
    <w:p w14:paraId="70E153EA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6.2. Передача данных уполномоченным государственным органам Российской Федерации осуществляется исключительно по основаниям и в порядке, установленным законодательством Российской Федерации.</w:t>
      </w:r>
    </w:p>
    <w:p w14:paraId="0F5D37EA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b/>
          <w:lang w:val="ru-RU"/>
        </w:rPr>
        <w:t>7. Права и обязанности Сторон</w:t>
      </w:r>
    </w:p>
    <w:p w14:paraId="0636C1E3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7.1. Оператор обязуется:</w:t>
      </w:r>
    </w:p>
    <w:p w14:paraId="7DB8C594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обрабатывать персональные данные строго в соответствии с целями, определёнными настоящим Соглашением;</w:t>
      </w:r>
    </w:p>
    <w:p w14:paraId="3480ADBC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принимать необходимые правовые, организационные и технические меры для защиты данных;</w:t>
      </w:r>
    </w:p>
    <w:p w14:paraId="4795DF96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уведомлять Заказчика об инцидентах безопасности, связанных с персональными данными, в порядке и сроки, предусмотренные законодательством Российской Федерации;</w:t>
      </w:r>
    </w:p>
    <w:p w14:paraId="5BAF529C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по запросу Заказчика предоставлять информацию об обрабатываемых данных и исполнять законные требования об их уточнении, блокировании или уничтожении.</w:t>
      </w:r>
    </w:p>
    <w:p w14:paraId="700111B2" w14:textId="77777777" w:rsidR="000C11A2" w:rsidRDefault="00000000" w:rsidP="00261B46">
      <w:pPr>
        <w:spacing w:after="120" w:line="259" w:lineRule="auto"/>
        <w:jc w:val="both"/>
      </w:pPr>
      <w:r>
        <w:t>7.2. Заказчик обязуется:</w:t>
      </w:r>
    </w:p>
    <w:p w14:paraId="7410D07F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до передачи данных Оператору получить все предусмотренные законодательством согласия субъектов персональных данных, в том числе на обработку и передачу третьему лицу;</w:t>
      </w:r>
    </w:p>
    <w:p w14:paraId="441B9BA3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не передавать избыточные или специальные категории данных без явно выраженного согласия субъекта;</w:t>
      </w:r>
    </w:p>
    <w:p w14:paraId="722E8DA9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lastRenderedPageBreak/>
        <w:t>своевременно актуализировать данные в личном кабинете и уведомлять Оператора об отзыве субъектами согласий.</w:t>
      </w:r>
    </w:p>
    <w:p w14:paraId="7EFD773D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 xml:space="preserve">7.3. Заказчик вправе в любое время отозвать настоящее поручение (согласие) на обработку данных путём направления заявления на адрес электронной почты Оператора </w:t>
      </w:r>
      <w:r>
        <w:t>a</w:t>
      </w:r>
      <w:r w:rsidRPr="00261B46">
        <w:rPr>
          <w:lang w:val="ru-RU"/>
        </w:rPr>
        <w:t>.</w:t>
      </w:r>
      <w:proofErr w:type="spellStart"/>
      <w:r>
        <w:t>suslov</w:t>
      </w:r>
      <w:proofErr w:type="spellEnd"/>
      <w:r w:rsidRPr="00261B46">
        <w:rPr>
          <w:lang w:val="ru-RU"/>
        </w:rPr>
        <w:t>@</w:t>
      </w:r>
      <w:proofErr w:type="spellStart"/>
      <w:r>
        <w:t>suslovpb</w:t>
      </w:r>
      <w:proofErr w:type="spellEnd"/>
      <w:r w:rsidRPr="00261B46">
        <w:rPr>
          <w:lang w:val="ru-RU"/>
        </w:rPr>
        <w:t>.</w:t>
      </w:r>
      <w:proofErr w:type="spellStart"/>
      <w:r>
        <w:t>ru</w:t>
      </w:r>
      <w:proofErr w:type="spellEnd"/>
      <w:r w:rsidRPr="00261B46">
        <w:rPr>
          <w:lang w:val="ru-RU"/>
        </w:rPr>
        <w:t xml:space="preserve"> или путём самостоятельного удаления учётной записи в настройках Платформы, если такой функционал предусмотрен. Отзыв поручения влечёт удаление учётной записи и прекращение предоставления услуг Платформы в соответствующем объёме.</w:t>
      </w:r>
    </w:p>
    <w:p w14:paraId="5CD46043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b/>
          <w:lang w:val="ru-RU"/>
        </w:rPr>
        <w:t>8. Права субъектов персональных данных</w:t>
      </w:r>
    </w:p>
    <w:p w14:paraId="5A7DC2FB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8.1. Заказчик информирует субъектов, чьи данные передаются Оператору, о следующих правах:</w:t>
      </w:r>
    </w:p>
    <w:p w14:paraId="25ADEC74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право на получение информации, касающейся обработки их персональных данных;</w:t>
      </w:r>
    </w:p>
    <w:p w14:paraId="1C54ECBE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право на доступ к своим данным, их уточнение, блокирование или уничтожение;</w:t>
      </w:r>
    </w:p>
    <w:p w14:paraId="010AFD42" w14:textId="77777777" w:rsidR="000C11A2" w:rsidRPr="00261B46" w:rsidRDefault="00000000" w:rsidP="00261B46">
      <w:pPr>
        <w:pStyle w:val="a0"/>
        <w:spacing w:after="120" w:line="259" w:lineRule="auto"/>
        <w:ind w:left="425" w:hanging="142"/>
        <w:jc w:val="both"/>
        <w:rPr>
          <w:lang w:val="ru-RU"/>
        </w:rPr>
      </w:pPr>
      <w:r w:rsidRPr="00261B46">
        <w:rPr>
          <w:lang w:val="ru-RU"/>
        </w:rPr>
        <w:t>право на отзыв согласия на обработку в любое время путём обращения к Заказчику как к непосредственному оператору либо к Оператору через контакты, указанные в Политике обработки персональных данных.</w:t>
      </w:r>
    </w:p>
    <w:p w14:paraId="1DA2845A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8.2. Оператор обязуется рассмотреть запрос субъекта персональных данных, поступивший напрямую, и дать мотивированный ответ в течение 30 (тридцати) календарных дней, при необходимости привлекая Заказчика.</w:t>
      </w:r>
    </w:p>
    <w:p w14:paraId="7EBC2D16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b/>
          <w:lang w:val="ru-RU"/>
        </w:rPr>
        <w:t>9. Конфиденциальность и коммерческая тайна</w:t>
      </w:r>
    </w:p>
    <w:p w14:paraId="141A99C5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9.1. Стороны признают, что загружаемые Заказчиком на Платформу документы могут содержать сведения, составляющие коммерческую тайну. Оператор обязуется не разглашать такие сведения и не использовать их в целях, отличных от обеспечения функционирования Платформы.</w:t>
      </w:r>
    </w:p>
    <w:p w14:paraId="5B89E4AB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9.2. Заказчик самостоятельно определяет состав конфиденциальной информации и режим доступа к ней. Оператор не осуществляет сплошного контроля содержания файлов на предмет наличия в них охраняемых законом тайн и не несёт ответственности за случайное раскрытие, если оно явилось следствием настроек видимости, выбранных Заказчиком.</w:t>
      </w:r>
    </w:p>
    <w:p w14:paraId="5416669C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b/>
          <w:lang w:val="ru-RU"/>
        </w:rPr>
        <w:t>10. Порядок акцепта и электронная подпись</w:t>
      </w:r>
    </w:p>
    <w:p w14:paraId="7A6B5D7D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10.1. Настоящее Соглашение заключается путём присоединения Заказчика к его условиям в целом. Акцептом признаются следующие конклюдентные действия, совершаемые Заказчиком в интерфейсе Платформы: проставление специальной отметки (галочки) в поле, сопровождаемом текстом «Я согласен с условиями Соглашения об обработке персональных данных», и последующее нажатие кнопки «Зарегистрировать организацию», «Создать аккаунт» или иной аналогичной кнопки, инициирующей начало использования Платформы.</w:t>
      </w:r>
    </w:p>
    <w:p w14:paraId="03EE770E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10.2. Совершение указанных действий признаётся Сторонами аналогом собственноручной подписи и подтверждает полное и безоговорочное согласие Заказчика со всеми условиями настоящего Соглашения, а также с условиями Политики обработки персональных данных и Пользовательского соглашения.</w:t>
      </w:r>
    </w:p>
    <w:p w14:paraId="6E5A0443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b/>
          <w:lang w:val="ru-RU"/>
        </w:rPr>
        <w:t>11. Заключительные положения</w:t>
      </w:r>
    </w:p>
    <w:p w14:paraId="0E6276AE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11.1. К настоящему Соглашению и отношениям между Заказчиком и Оператором, возникающим в связи с его применением, применяется законодательство Российской Федерации.</w:t>
      </w:r>
    </w:p>
    <w:p w14:paraId="726F99E5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t>11.2. Оператор вправе в одностороннем порядке вносить изменения в текст настоящего Соглашения. Новая редакция размещается в личном кабинете и в нижней части страниц Платформы. Продолжение использования Платформы после вступления изменений в силу означает согласие Заказчика с обновлёнными условиями.</w:t>
      </w:r>
    </w:p>
    <w:p w14:paraId="3E6FD83C" w14:textId="77777777" w:rsidR="000C11A2" w:rsidRPr="00261B46" w:rsidRDefault="00000000" w:rsidP="00261B46">
      <w:pPr>
        <w:spacing w:after="120" w:line="259" w:lineRule="auto"/>
        <w:jc w:val="both"/>
        <w:rPr>
          <w:lang w:val="ru-RU"/>
        </w:rPr>
      </w:pPr>
      <w:r w:rsidRPr="00261B46">
        <w:rPr>
          <w:lang w:val="ru-RU"/>
        </w:rPr>
        <w:lastRenderedPageBreak/>
        <w:t>11.3. Все споры, вытекающие из настоящего Соглашения, разрешаются путём переговоров с соблюдением обязательного претензионного порядка (срок ответа на претензию - 30 календарных дней), а при недостижении согласия - в суде по месту нахождения Оператора.</w:t>
      </w:r>
    </w:p>
    <w:p w14:paraId="63C73AF4" w14:textId="77777777" w:rsidR="000C11A2" w:rsidRDefault="00000000">
      <w:pPr>
        <w:spacing w:after="120" w:line="259" w:lineRule="auto"/>
      </w:pPr>
      <w:proofErr w:type="spellStart"/>
      <w:r>
        <w:rPr>
          <w:b/>
        </w:rPr>
        <w:t>Реквизиты</w:t>
      </w:r>
      <w:proofErr w:type="spellEnd"/>
      <w:r>
        <w:rPr>
          <w:b/>
        </w:rPr>
        <w:t xml:space="preserve"> Оператора: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399"/>
        <w:gridCol w:w="6564"/>
      </w:tblGrid>
      <w:tr w:rsidR="000C11A2" w14:paraId="385BA9E5" w14:textId="77777777" w:rsidTr="00261B46">
        <w:trPr>
          <w:jc w:val="center"/>
        </w:trPr>
        <w:tc>
          <w:tcPr>
            <w:tcW w:w="3402" w:type="dxa"/>
            <w:shd w:val="clear" w:color="auto" w:fill="D9EAF7"/>
          </w:tcPr>
          <w:p w14:paraId="6D2D9594" w14:textId="77777777" w:rsidR="000C11A2" w:rsidRPr="00261B46" w:rsidRDefault="00000000">
            <w:pPr>
              <w:rPr>
                <w:b/>
                <w:sz w:val="20"/>
              </w:rPr>
            </w:pPr>
            <w:proofErr w:type="spellStart"/>
            <w:r w:rsidRPr="00261B46">
              <w:rPr>
                <w:b/>
                <w:sz w:val="20"/>
              </w:rPr>
              <w:t>Поле</w:t>
            </w:r>
            <w:proofErr w:type="spellEnd"/>
          </w:p>
        </w:tc>
        <w:tc>
          <w:tcPr>
            <w:tcW w:w="6570" w:type="dxa"/>
            <w:shd w:val="clear" w:color="auto" w:fill="D9EAF7"/>
          </w:tcPr>
          <w:p w14:paraId="08D04109" w14:textId="77777777" w:rsidR="000C11A2" w:rsidRPr="00261B46" w:rsidRDefault="00000000">
            <w:pPr>
              <w:rPr>
                <w:b/>
                <w:sz w:val="20"/>
              </w:rPr>
            </w:pPr>
            <w:proofErr w:type="spellStart"/>
            <w:r w:rsidRPr="00261B46">
              <w:rPr>
                <w:b/>
                <w:sz w:val="20"/>
              </w:rPr>
              <w:t>Значение</w:t>
            </w:r>
            <w:proofErr w:type="spellEnd"/>
          </w:p>
        </w:tc>
      </w:tr>
      <w:tr w:rsidR="000C11A2" w:rsidRPr="00261B46" w14:paraId="6F9A64BC" w14:textId="77777777" w:rsidTr="00261B46">
        <w:trPr>
          <w:jc w:val="center"/>
        </w:trPr>
        <w:tc>
          <w:tcPr>
            <w:tcW w:w="3402" w:type="dxa"/>
          </w:tcPr>
          <w:p w14:paraId="2F9195CD" w14:textId="77777777" w:rsidR="000C11A2" w:rsidRDefault="00000000">
            <w:proofErr w:type="spellStart"/>
            <w:r>
              <w:rPr>
                <w:b/>
                <w:sz w:val="20"/>
              </w:rPr>
              <w:t>Полное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</w:p>
        </w:tc>
        <w:tc>
          <w:tcPr>
            <w:tcW w:w="6570" w:type="dxa"/>
          </w:tcPr>
          <w:p w14:paraId="7F2CAA9E" w14:textId="77777777" w:rsidR="000C11A2" w:rsidRPr="00261B46" w:rsidRDefault="00000000">
            <w:pPr>
              <w:rPr>
                <w:lang w:val="ru-RU"/>
              </w:rPr>
            </w:pPr>
            <w:r w:rsidRPr="00261B46">
              <w:rPr>
                <w:sz w:val="20"/>
                <w:lang w:val="ru-RU"/>
              </w:rPr>
              <w:t>Общество с ограниченной ответственностью «Проектное бюро Суслов»</w:t>
            </w:r>
          </w:p>
        </w:tc>
      </w:tr>
      <w:tr w:rsidR="000C11A2" w14:paraId="5DA5FFDB" w14:textId="77777777" w:rsidTr="00261B46">
        <w:trPr>
          <w:jc w:val="center"/>
        </w:trPr>
        <w:tc>
          <w:tcPr>
            <w:tcW w:w="3402" w:type="dxa"/>
          </w:tcPr>
          <w:p w14:paraId="11176B86" w14:textId="77777777" w:rsidR="000C11A2" w:rsidRDefault="00000000">
            <w:proofErr w:type="spellStart"/>
            <w:r>
              <w:rPr>
                <w:b/>
                <w:sz w:val="20"/>
              </w:rPr>
              <w:t>Сокращённое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</w:p>
        </w:tc>
        <w:tc>
          <w:tcPr>
            <w:tcW w:w="6570" w:type="dxa"/>
          </w:tcPr>
          <w:p w14:paraId="4A84A475" w14:textId="77777777" w:rsidR="000C11A2" w:rsidRDefault="00000000">
            <w:r>
              <w:rPr>
                <w:sz w:val="20"/>
              </w:rPr>
              <w:t>ООО «ПБ Суслов»</w:t>
            </w:r>
          </w:p>
        </w:tc>
      </w:tr>
      <w:tr w:rsidR="000C11A2" w14:paraId="20439513" w14:textId="77777777" w:rsidTr="00261B46">
        <w:trPr>
          <w:jc w:val="center"/>
        </w:trPr>
        <w:tc>
          <w:tcPr>
            <w:tcW w:w="3402" w:type="dxa"/>
          </w:tcPr>
          <w:p w14:paraId="44556F37" w14:textId="77777777" w:rsidR="000C11A2" w:rsidRDefault="00000000">
            <w:r>
              <w:rPr>
                <w:b/>
                <w:sz w:val="20"/>
              </w:rPr>
              <w:t>ИНН</w:t>
            </w:r>
          </w:p>
        </w:tc>
        <w:tc>
          <w:tcPr>
            <w:tcW w:w="6570" w:type="dxa"/>
          </w:tcPr>
          <w:p w14:paraId="1C987816" w14:textId="77777777" w:rsidR="000C11A2" w:rsidRDefault="00000000">
            <w:r>
              <w:rPr>
                <w:sz w:val="20"/>
              </w:rPr>
              <w:t>6679170589</w:t>
            </w:r>
          </w:p>
        </w:tc>
      </w:tr>
      <w:tr w:rsidR="000C11A2" w14:paraId="5432EA74" w14:textId="77777777" w:rsidTr="00261B46">
        <w:trPr>
          <w:jc w:val="center"/>
        </w:trPr>
        <w:tc>
          <w:tcPr>
            <w:tcW w:w="3402" w:type="dxa"/>
          </w:tcPr>
          <w:p w14:paraId="5BBAAC67" w14:textId="77777777" w:rsidR="000C11A2" w:rsidRDefault="00000000">
            <w:r>
              <w:rPr>
                <w:b/>
                <w:sz w:val="20"/>
              </w:rPr>
              <w:t>КПП</w:t>
            </w:r>
          </w:p>
        </w:tc>
        <w:tc>
          <w:tcPr>
            <w:tcW w:w="6570" w:type="dxa"/>
          </w:tcPr>
          <w:p w14:paraId="2374D598" w14:textId="77777777" w:rsidR="000C11A2" w:rsidRDefault="00000000">
            <w:r>
              <w:rPr>
                <w:sz w:val="20"/>
              </w:rPr>
              <w:t>667901001</w:t>
            </w:r>
          </w:p>
        </w:tc>
      </w:tr>
      <w:tr w:rsidR="000C11A2" w14:paraId="2C3E4E06" w14:textId="77777777" w:rsidTr="00261B46">
        <w:trPr>
          <w:jc w:val="center"/>
        </w:trPr>
        <w:tc>
          <w:tcPr>
            <w:tcW w:w="3402" w:type="dxa"/>
          </w:tcPr>
          <w:p w14:paraId="405953DC" w14:textId="77777777" w:rsidR="000C11A2" w:rsidRDefault="00000000">
            <w:r>
              <w:rPr>
                <w:b/>
                <w:sz w:val="20"/>
              </w:rPr>
              <w:t>ОГРН</w:t>
            </w:r>
          </w:p>
        </w:tc>
        <w:tc>
          <w:tcPr>
            <w:tcW w:w="6570" w:type="dxa"/>
          </w:tcPr>
          <w:p w14:paraId="3DF2F218" w14:textId="77777777" w:rsidR="000C11A2" w:rsidRDefault="00000000">
            <w:r>
              <w:rPr>
                <w:sz w:val="20"/>
              </w:rPr>
              <w:t>1236600063589</w:t>
            </w:r>
          </w:p>
        </w:tc>
      </w:tr>
      <w:tr w:rsidR="000C11A2" w:rsidRPr="00261B46" w14:paraId="69BCFB21" w14:textId="77777777" w:rsidTr="00261B46">
        <w:trPr>
          <w:jc w:val="center"/>
        </w:trPr>
        <w:tc>
          <w:tcPr>
            <w:tcW w:w="3402" w:type="dxa"/>
          </w:tcPr>
          <w:p w14:paraId="6D4404B5" w14:textId="77777777" w:rsidR="000C11A2" w:rsidRDefault="00000000">
            <w:r>
              <w:rPr>
                <w:b/>
                <w:sz w:val="20"/>
              </w:rPr>
              <w:t>Юридический адрес</w:t>
            </w:r>
          </w:p>
        </w:tc>
        <w:tc>
          <w:tcPr>
            <w:tcW w:w="6570" w:type="dxa"/>
          </w:tcPr>
          <w:p w14:paraId="65758D5C" w14:textId="77777777" w:rsidR="000C11A2" w:rsidRPr="00261B46" w:rsidRDefault="00000000">
            <w:pPr>
              <w:rPr>
                <w:lang w:val="ru-RU"/>
              </w:rPr>
            </w:pPr>
            <w:r w:rsidRPr="00261B46">
              <w:rPr>
                <w:sz w:val="20"/>
                <w:lang w:val="ru-RU"/>
              </w:rPr>
              <w:t>Адрес регистрации: 66, Полевской, Зеленый бор -2, д. 33, кв./оф. 53</w:t>
            </w:r>
          </w:p>
        </w:tc>
      </w:tr>
      <w:tr w:rsidR="000C11A2" w14:paraId="70FBF472" w14:textId="77777777" w:rsidTr="00261B46">
        <w:trPr>
          <w:jc w:val="center"/>
        </w:trPr>
        <w:tc>
          <w:tcPr>
            <w:tcW w:w="3402" w:type="dxa"/>
          </w:tcPr>
          <w:p w14:paraId="11FB12BC" w14:textId="77777777" w:rsidR="000C11A2" w:rsidRDefault="00000000">
            <w:proofErr w:type="spellStart"/>
            <w:r>
              <w:rPr>
                <w:b/>
                <w:sz w:val="20"/>
              </w:rPr>
              <w:t>Телефон</w:t>
            </w:r>
            <w:proofErr w:type="spellEnd"/>
          </w:p>
        </w:tc>
        <w:tc>
          <w:tcPr>
            <w:tcW w:w="6570" w:type="dxa"/>
          </w:tcPr>
          <w:p w14:paraId="680A5F6E" w14:textId="77777777" w:rsidR="000C11A2" w:rsidRDefault="00000000">
            <w:r>
              <w:rPr>
                <w:sz w:val="20"/>
              </w:rPr>
              <w:t>+7 (953) 605-76-92</w:t>
            </w:r>
          </w:p>
        </w:tc>
      </w:tr>
      <w:tr w:rsidR="000C11A2" w14:paraId="5A721A4B" w14:textId="77777777" w:rsidTr="00261B46">
        <w:trPr>
          <w:jc w:val="center"/>
        </w:trPr>
        <w:tc>
          <w:tcPr>
            <w:tcW w:w="3402" w:type="dxa"/>
          </w:tcPr>
          <w:p w14:paraId="0CDDB26D" w14:textId="77777777" w:rsidR="000C11A2" w:rsidRDefault="00000000">
            <w:r>
              <w:rPr>
                <w:b/>
                <w:sz w:val="20"/>
              </w:rPr>
              <w:t>Электронная почта</w:t>
            </w:r>
          </w:p>
        </w:tc>
        <w:tc>
          <w:tcPr>
            <w:tcW w:w="6570" w:type="dxa"/>
          </w:tcPr>
          <w:p w14:paraId="3012C090" w14:textId="77777777" w:rsidR="000C11A2" w:rsidRDefault="00000000">
            <w:r>
              <w:rPr>
                <w:sz w:val="20"/>
              </w:rPr>
              <w:t>a.suslov@suslovpb.ru</w:t>
            </w:r>
          </w:p>
        </w:tc>
      </w:tr>
      <w:tr w:rsidR="000C11A2" w14:paraId="429C94A1" w14:textId="77777777" w:rsidTr="00261B46">
        <w:trPr>
          <w:jc w:val="center"/>
        </w:trPr>
        <w:tc>
          <w:tcPr>
            <w:tcW w:w="3402" w:type="dxa"/>
          </w:tcPr>
          <w:p w14:paraId="6667A21C" w14:textId="77777777" w:rsidR="000C11A2" w:rsidRDefault="00000000">
            <w:r>
              <w:rPr>
                <w:b/>
                <w:sz w:val="20"/>
              </w:rPr>
              <w:t>Расчётный счёт</w:t>
            </w:r>
          </w:p>
        </w:tc>
        <w:tc>
          <w:tcPr>
            <w:tcW w:w="6570" w:type="dxa"/>
          </w:tcPr>
          <w:p w14:paraId="30C2F778" w14:textId="77777777" w:rsidR="000C11A2" w:rsidRDefault="00000000">
            <w:r>
              <w:rPr>
                <w:sz w:val="20"/>
              </w:rPr>
              <w:t>40702810802890001929</w:t>
            </w:r>
          </w:p>
        </w:tc>
      </w:tr>
      <w:tr w:rsidR="000C11A2" w:rsidRPr="00261B46" w14:paraId="6C41511F" w14:textId="77777777" w:rsidTr="00261B46">
        <w:trPr>
          <w:jc w:val="center"/>
        </w:trPr>
        <w:tc>
          <w:tcPr>
            <w:tcW w:w="3402" w:type="dxa"/>
          </w:tcPr>
          <w:p w14:paraId="0BFEBCC2" w14:textId="77777777" w:rsidR="000C11A2" w:rsidRDefault="00000000">
            <w:r>
              <w:rPr>
                <w:b/>
                <w:sz w:val="20"/>
              </w:rPr>
              <w:t>Банк</w:t>
            </w:r>
          </w:p>
        </w:tc>
        <w:tc>
          <w:tcPr>
            <w:tcW w:w="6570" w:type="dxa"/>
          </w:tcPr>
          <w:p w14:paraId="469C10E7" w14:textId="77777777" w:rsidR="000C11A2" w:rsidRPr="00261B46" w:rsidRDefault="00000000">
            <w:pPr>
              <w:rPr>
                <w:lang w:val="ru-RU"/>
              </w:rPr>
            </w:pPr>
            <w:r w:rsidRPr="00261B46">
              <w:rPr>
                <w:sz w:val="20"/>
                <w:lang w:val="ru-RU"/>
              </w:rPr>
              <w:t>ПАО «МОСКОВСКИЙ КРЕДИТНЫЙ БАНК» г. Москва</w:t>
            </w:r>
          </w:p>
        </w:tc>
      </w:tr>
      <w:tr w:rsidR="000C11A2" w14:paraId="4CAF3B9B" w14:textId="77777777" w:rsidTr="00261B46">
        <w:trPr>
          <w:jc w:val="center"/>
        </w:trPr>
        <w:tc>
          <w:tcPr>
            <w:tcW w:w="3402" w:type="dxa"/>
          </w:tcPr>
          <w:p w14:paraId="20D1FEFC" w14:textId="77777777" w:rsidR="000C11A2" w:rsidRDefault="00000000">
            <w:r>
              <w:rPr>
                <w:b/>
                <w:sz w:val="20"/>
              </w:rPr>
              <w:t>БИК</w:t>
            </w:r>
          </w:p>
        </w:tc>
        <w:tc>
          <w:tcPr>
            <w:tcW w:w="6570" w:type="dxa"/>
          </w:tcPr>
          <w:p w14:paraId="332FD29A" w14:textId="77777777" w:rsidR="000C11A2" w:rsidRDefault="00000000">
            <w:r>
              <w:rPr>
                <w:sz w:val="20"/>
              </w:rPr>
              <w:t>044525659</w:t>
            </w:r>
          </w:p>
        </w:tc>
      </w:tr>
      <w:tr w:rsidR="000C11A2" w:rsidRPr="00261B46" w14:paraId="480D54DE" w14:textId="77777777" w:rsidTr="00261B46">
        <w:trPr>
          <w:jc w:val="center"/>
        </w:trPr>
        <w:tc>
          <w:tcPr>
            <w:tcW w:w="3402" w:type="dxa"/>
          </w:tcPr>
          <w:p w14:paraId="798E8518" w14:textId="77777777" w:rsidR="000C11A2" w:rsidRDefault="00000000">
            <w:r>
              <w:rPr>
                <w:b/>
                <w:sz w:val="20"/>
              </w:rPr>
              <w:t>Руководитель</w:t>
            </w:r>
          </w:p>
        </w:tc>
        <w:tc>
          <w:tcPr>
            <w:tcW w:w="6570" w:type="dxa"/>
          </w:tcPr>
          <w:p w14:paraId="6B94D71D" w14:textId="77777777" w:rsidR="000C11A2" w:rsidRPr="00261B46" w:rsidRDefault="00000000">
            <w:pPr>
              <w:rPr>
                <w:lang w:val="ru-RU"/>
              </w:rPr>
            </w:pPr>
            <w:r w:rsidRPr="00261B46">
              <w:rPr>
                <w:sz w:val="20"/>
                <w:lang w:val="ru-RU"/>
              </w:rPr>
              <w:t>Генеральный директор Суслов Алексей Игоревич</w:t>
            </w:r>
          </w:p>
        </w:tc>
      </w:tr>
    </w:tbl>
    <w:p w14:paraId="226ED1D8" w14:textId="0746141B" w:rsidR="00126DE6" w:rsidRPr="00261B46" w:rsidRDefault="00126DE6" w:rsidP="00261B46">
      <w:pPr>
        <w:spacing w:after="120" w:line="259" w:lineRule="auto"/>
        <w:rPr>
          <w:lang w:val="ru-RU"/>
        </w:rPr>
      </w:pPr>
    </w:p>
    <w:sectPr w:rsidR="00126DE6" w:rsidRPr="00261B46" w:rsidSect="00034616">
      <w:footerReference w:type="default" r:id="rId8"/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2E32" w14:textId="77777777" w:rsidR="00126DE6" w:rsidRDefault="00126DE6">
      <w:pPr>
        <w:spacing w:after="0" w:line="240" w:lineRule="auto"/>
      </w:pPr>
      <w:r>
        <w:separator/>
      </w:r>
    </w:p>
  </w:endnote>
  <w:endnote w:type="continuationSeparator" w:id="0">
    <w:p w14:paraId="071C5BEF" w14:textId="77777777" w:rsidR="00126DE6" w:rsidRDefault="00126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F452" w14:textId="77777777" w:rsidR="000C11A2" w:rsidRDefault="000C11A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2CAC" w14:textId="77777777" w:rsidR="00126DE6" w:rsidRDefault="00126DE6">
      <w:pPr>
        <w:spacing w:after="0" w:line="240" w:lineRule="auto"/>
      </w:pPr>
      <w:r>
        <w:separator/>
      </w:r>
    </w:p>
  </w:footnote>
  <w:footnote w:type="continuationSeparator" w:id="0">
    <w:p w14:paraId="2819E58D" w14:textId="77777777" w:rsidR="00126DE6" w:rsidRDefault="00126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7583120">
    <w:abstractNumId w:val="8"/>
  </w:num>
  <w:num w:numId="2" w16cid:durableId="610480654">
    <w:abstractNumId w:val="6"/>
  </w:num>
  <w:num w:numId="3" w16cid:durableId="1265575022">
    <w:abstractNumId w:val="5"/>
  </w:num>
  <w:num w:numId="4" w16cid:durableId="352850759">
    <w:abstractNumId w:val="4"/>
  </w:num>
  <w:num w:numId="5" w16cid:durableId="1105032274">
    <w:abstractNumId w:val="7"/>
  </w:num>
  <w:num w:numId="6" w16cid:durableId="625352113">
    <w:abstractNumId w:val="3"/>
  </w:num>
  <w:num w:numId="7" w16cid:durableId="1776175706">
    <w:abstractNumId w:val="2"/>
  </w:num>
  <w:num w:numId="8" w16cid:durableId="1562329085">
    <w:abstractNumId w:val="1"/>
  </w:num>
  <w:num w:numId="9" w16cid:durableId="123997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11A2"/>
    <w:rsid w:val="00126DE6"/>
    <w:rsid w:val="0015074B"/>
    <w:rsid w:val="00261B46"/>
    <w:rsid w:val="0029639D"/>
    <w:rsid w:val="00326F90"/>
    <w:rsid w:val="003C1E45"/>
    <w:rsid w:val="00AA1D8D"/>
    <w:rsid w:val="00B47730"/>
    <w:rsid w:val="00CB0664"/>
    <w:rsid w:val="00EC70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B0129"/>
  <w14:defaultImageDpi w14:val="300"/>
  <w15:docId w15:val="{C30D19F1-99F6-4F64-BA99-3CAB2EA9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1588</Words>
  <Characters>11800</Characters>
  <Application>Microsoft Office Word</Application>
  <DocSecurity>0</DocSecurity>
  <Lines>295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Алексей Суслов</cp:lastModifiedBy>
  <cp:revision>2</cp:revision>
  <dcterms:created xsi:type="dcterms:W3CDTF">2026-06-02T11:36:00Z</dcterms:created>
  <dcterms:modified xsi:type="dcterms:W3CDTF">2026-06-02T11:36:00Z</dcterms:modified>
  <cp:category/>
</cp:coreProperties>
</file>